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A0" w:rsidRPr="00E209A7" w:rsidRDefault="00FA7914" w:rsidP="000452AF">
      <w:pPr>
        <w:jc w:val="right"/>
        <w:rPr>
          <w:rFonts w:cstheme="minorHAnsi"/>
        </w:rPr>
      </w:pPr>
      <w:r w:rsidRPr="00E209A7">
        <w:rPr>
          <w:rFonts w:cstheme="minorHAnsi"/>
        </w:rPr>
        <w:t>Bad Wildungen</w:t>
      </w:r>
      <w:r w:rsidR="00770711" w:rsidRPr="00E209A7">
        <w:rPr>
          <w:rFonts w:cstheme="minorHAnsi"/>
        </w:rPr>
        <w:t xml:space="preserve">, </w:t>
      </w:r>
      <w:r w:rsidR="00D95C5B" w:rsidRPr="00E209A7">
        <w:rPr>
          <w:rFonts w:cstheme="minorHAnsi"/>
        </w:rPr>
        <w:fldChar w:fldCharType="begin"/>
      </w:r>
      <w:r w:rsidR="00D95C5B" w:rsidRPr="00E209A7">
        <w:rPr>
          <w:rFonts w:cstheme="minorHAnsi"/>
        </w:rPr>
        <w:instrText xml:space="preserve"> TIME \@ "dd.MM.yyyy" </w:instrText>
      </w:r>
      <w:r w:rsidR="00D95C5B" w:rsidRPr="00E209A7">
        <w:rPr>
          <w:rFonts w:cstheme="minorHAnsi"/>
        </w:rPr>
        <w:fldChar w:fldCharType="separate"/>
      </w:r>
      <w:r w:rsidR="00516591">
        <w:rPr>
          <w:rFonts w:cstheme="minorHAnsi"/>
          <w:noProof/>
        </w:rPr>
        <w:t>13.02.2020</w:t>
      </w:r>
      <w:r w:rsidR="00D95C5B" w:rsidRPr="00E209A7">
        <w:rPr>
          <w:rFonts w:cstheme="minorHAnsi"/>
        </w:rPr>
        <w:fldChar w:fldCharType="end"/>
      </w:r>
    </w:p>
    <w:p w:rsidR="00E209A7" w:rsidRPr="00B5768D" w:rsidRDefault="00E40125" w:rsidP="00E209A7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  <w:r w:rsidRPr="00B5768D">
        <w:rPr>
          <w:rFonts w:eastAsia="Times New Roman" w:cstheme="minorHAnsi"/>
          <w:color w:val="000000"/>
          <w:szCs w:val="24"/>
          <w:lang w:eastAsia="de-DE"/>
        </w:rPr>
        <w:t>15</w:t>
      </w:r>
      <w:r w:rsidR="00E209A7" w:rsidRPr="00B5768D">
        <w:rPr>
          <w:rFonts w:eastAsia="Times New Roman" w:cstheme="minorHAnsi"/>
          <w:color w:val="000000"/>
          <w:szCs w:val="24"/>
          <w:lang w:eastAsia="de-DE"/>
        </w:rPr>
        <w:t>. Hessischer Bestattertag in Bad Wildungen</w:t>
      </w:r>
    </w:p>
    <w:p w:rsidR="00E209A7" w:rsidRPr="00E209A7" w:rsidRDefault="004964E9" w:rsidP="00E209A7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de-DE"/>
        </w:rPr>
        <w:t>Spannende Themen, hochwertige</w:t>
      </w:r>
      <w:r w:rsidR="00E209A7" w:rsidRPr="00E209A7">
        <w:rPr>
          <w:rFonts w:eastAsia="Times New Roman" w:cstheme="minorHAnsi"/>
          <w:b/>
          <w:color w:val="000000"/>
          <w:sz w:val="28"/>
          <w:szCs w:val="28"/>
          <w:lang w:eastAsia="de-DE"/>
        </w:rPr>
        <w:t xml:space="preserve"> Referenten</w:t>
      </w:r>
      <w:r>
        <w:rPr>
          <w:rFonts w:eastAsia="Times New Roman" w:cstheme="minorHAnsi"/>
          <w:b/>
          <w:color w:val="000000"/>
          <w:sz w:val="28"/>
          <w:szCs w:val="28"/>
          <w:lang w:eastAsia="de-DE"/>
        </w:rPr>
        <w:t>, gute Gespräche</w:t>
      </w:r>
    </w:p>
    <w:p w:rsidR="00E209A7" w:rsidRPr="00E209A7" w:rsidRDefault="00E209A7" w:rsidP="00E209A7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de-DE"/>
        </w:rPr>
      </w:pPr>
    </w:p>
    <w:p w:rsidR="00E209A7" w:rsidRPr="00B5768D" w:rsidRDefault="00E40125" w:rsidP="00E209A7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  <w:r w:rsidRPr="00B5768D">
        <w:rPr>
          <w:rFonts w:eastAsia="Times New Roman" w:cstheme="minorHAnsi"/>
          <w:color w:val="000000"/>
          <w:szCs w:val="24"/>
          <w:lang w:eastAsia="de-DE"/>
        </w:rPr>
        <w:t>Am 21. März</w:t>
      </w:r>
      <w:r w:rsidR="00E209A7" w:rsidRPr="00B5768D">
        <w:rPr>
          <w:rFonts w:eastAsia="Times New Roman" w:cstheme="minorHAnsi"/>
          <w:color w:val="000000"/>
          <w:szCs w:val="24"/>
          <w:lang w:eastAsia="de-DE"/>
        </w:rPr>
        <w:t xml:space="preserve"> </w:t>
      </w:r>
      <w:r w:rsidRPr="00B5768D">
        <w:rPr>
          <w:rFonts w:eastAsia="Times New Roman" w:cstheme="minorHAnsi"/>
          <w:color w:val="000000"/>
          <w:szCs w:val="24"/>
          <w:lang w:eastAsia="de-DE"/>
        </w:rPr>
        <w:t>2020 ist es wieder soweit: Der 15</w:t>
      </w:r>
      <w:r w:rsidR="004964E9" w:rsidRPr="00B5768D">
        <w:rPr>
          <w:rFonts w:eastAsia="Times New Roman" w:cstheme="minorHAnsi"/>
          <w:color w:val="000000"/>
          <w:szCs w:val="24"/>
          <w:lang w:eastAsia="de-DE"/>
        </w:rPr>
        <w:t>. Hessische Bestattertag wird</w:t>
      </w:r>
      <w:r w:rsidR="00E209A7" w:rsidRPr="00B5768D">
        <w:rPr>
          <w:rFonts w:eastAsia="Times New Roman" w:cstheme="minorHAnsi"/>
          <w:color w:val="000000"/>
          <w:szCs w:val="24"/>
          <w:lang w:eastAsia="de-DE"/>
        </w:rPr>
        <w:t xml:space="preserve"> interessierten Kolleginnen und Kollegen </w:t>
      </w:r>
      <w:r w:rsidRPr="00B5768D">
        <w:rPr>
          <w:rFonts w:eastAsia="Times New Roman" w:cstheme="minorHAnsi"/>
          <w:color w:val="000000"/>
          <w:szCs w:val="24"/>
          <w:lang w:eastAsia="de-DE"/>
        </w:rPr>
        <w:t xml:space="preserve">aus dem gesamten Bundesgebiet </w:t>
      </w:r>
      <w:r w:rsidR="00E209A7" w:rsidRPr="00B5768D">
        <w:rPr>
          <w:rFonts w:eastAsia="Times New Roman" w:cstheme="minorHAnsi"/>
          <w:color w:val="000000"/>
          <w:szCs w:val="24"/>
          <w:lang w:eastAsia="de-DE"/>
        </w:rPr>
        <w:t>die Gelegenheit</w:t>
      </w:r>
      <w:r w:rsidR="004964E9" w:rsidRPr="00B5768D">
        <w:rPr>
          <w:rFonts w:eastAsia="Times New Roman" w:cstheme="minorHAnsi"/>
          <w:color w:val="000000"/>
          <w:szCs w:val="24"/>
          <w:lang w:eastAsia="de-DE"/>
        </w:rPr>
        <w:t xml:space="preserve"> bieten</w:t>
      </w:r>
      <w:r w:rsidR="00E209A7" w:rsidRPr="00B5768D">
        <w:rPr>
          <w:rFonts w:eastAsia="Times New Roman" w:cstheme="minorHAnsi"/>
          <w:color w:val="000000"/>
          <w:szCs w:val="24"/>
          <w:lang w:eastAsia="de-DE"/>
        </w:rPr>
        <w:t>,</w:t>
      </w:r>
      <w:r w:rsidR="00B5768D" w:rsidRPr="00B5768D">
        <w:rPr>
          <w:rFonts w:eastAsia="Times New Roman" w:cstheme="minorHAnsi"/>
          <w:color w:val="000000"/>
          <w:szCs w:val="24"/>
          <w:lang w:eastAsia="de-DE"/>
        </w:rPr>
        <w:t xml:space="preserve"> ihr Fachwissen auf den</w:t>
      </w:r>
      <w:r w:rsidR="004964E9" w:rsidRPr="00B5768D">
        <w:rPr>
          <w:rFonts w:eastAsia="Times New Roman" w:cstheme="minorHAnsi"/>
          <w:color w:val="000000"/>
          <w:szCs w:val="24"/>
          <w:lang w:eastAsia="de-DE"/>
        </w:rPr>
        <w:t xml:space="preserve"> aktuellen Stand zu bringen, ihren Horizont zu erweitern</w:t>
      </w:r>
      <w:r w:rsidR="00E209A7" w:rsidRPr="00B5768D">
        <w:rPr>
          <w:rFonts w:eastAsia="Times New Roman" w:cstheme="minorHAnsi"/>
          <w:color w:val="000000"/>
          <w:szCs w:val="24"/>
          <w:lang w:eastAsia="de-DE"/>
        </w:rPr>
        <w:t xml:space="preserve"> und</w:t>
      </w:r>
      <w:r w:rsidR="004964E9" w:rsidRPr="00B5768D">
        <w:rPr>
          <w:rFonts w:eastAsia="Times New Roman" w:cstheme="minorHAnsi"/>
          <w:color w:val="000000"/>
          <w:szCs w:val="24"/>
          <w:lang w:eastAsia="de-DE"/>
        </w:rPr>
        <w:t xml:space="preserve"> darüber hinaus</w:t>
      </w:r>
      <w:r w:rsidR="00E209A7" w:rsidRPr="00B5768D">
        <w:rPr>
          <w:rFonts w:eastAsia="Times New Roman" w:cstheme="minorHAnsi"/>
          <w:color w:val="000000"/>
          <w:szCs w:val="24"/>
          <w:lang w:eastAsia="de-DE"/>
        </w:rPr>
        <w:t xml:space="preserve"> mit hochqualifizierten Referenten aktuelle Problemstellungen zu diskutieren. Daneben e</w:t>
      </w:r>
      <w:r w:rsidR="004964E9" w:rsidRPr="00B5768D">
        <w:rPr>
          <w:rFonts w:eastAsia="Times New Roman" w:cstheme="minorHAnsi"/>
          <w:color w:val="000000"/>
          <w:szCs w:val="24"/>
          <w:lang w:eastAsia="de-DE"/>
        </w:rPr>
        <w:t>rmöglicht der Branchentreff</w:t>
      </w:r>
      <w:r w:rsidR="00E209A7" w:rsidRPr="00B5768D">
        <w:rPr>
          <w:rFonts w:eastAsia="Times New Roman" w:cstheme="minorHAnsi"/>
          <w:color w:val="000000"/>
          <w:szCs w:val="24"/>
          <w:lang w:eastAsia="de-DE"/>
        </w:rPr>
        <w:t xml:space="preserve"> den k</w:t>
      </w:r>
      <w:r w:rsidR="004964E9" w:rsidRPr="00B5768D">
        <w:rPr>
          <w:rFonts w:eastAsia="Times New Roman" w:cstheme="minorHAnsi"/>
          <w:color w:val="000000"/>
          <w:szCs w:val="24"/>
          <w:lang w:eastAsia="de-DE"/>
        </w:rPr>
        <w:t>ollegialen Gedankenaustausch sowie</w:t>
      </w:r>
      <w:r w:rsidR="00E209A7" w:rsidRPr="00B5768D">
        <w:rPr>
          <w:rFonts w:eastAsia="Times New Roman" w:cstheme="minorHAnsi"/>
          <w:color w:val="000000"/>
          <w:szCs w:val="24"/>
          <w:lang w:eastAsia="de-DE"/>
        </w:rPr>
        <w:t xml:space="preserve"> die </w:t>
      </w:r>
      <w:r w:rsidRPr="00B5768D">
        <w:rPr>
          <w:rFonts w:eastAsia="Times New Roman" w:cstheme="minorHAnsi"/>
          <w:color w:val="000000"/>
          <w:szCs w:val="24"/>
          <w:lang w:eastAsia="de-DE"/>
        </w:rPr>
        <w:t>Vertiefung bestehender Kontakte</w:t>
      </w:r>
      <w:r w:rsidR="004964E9" w:rsidRPr="00B5768D">
        <w:rPr>
          <w:rFonts w:eastAsia="Times New Roman" w:cstheme="minorHAnsi"/>
          <w:color w:val="000000"/>
          <w:szCs w:val="24"/>
          <w:lang w:eastAsia="de-DE"/>
        </w:rPr>
        <w:t xml:space="preserve"> und</w:t>
      </w:r>
      <w:r w:rsidRPr="00B5768D">
        <w:rPr>
          <w:rFonts w:eastAsia="Times New Roman" w:cstheme="minorHAnsi"/>
          <w:color w:val="000000"/>
          <w:szCs w:val="24"/>
          <w:lang w:eastAsia="de-DE"/>
        </w:rPr>
        <w:t xml:space="preserve"> den</w:t>
      </w:r>
      <w:r w:rsidR="00E209A7" w:rsidRPr="00B5768D">
        <w:rPr>
          <w:rFonts w:eastAsia="Times New Roman" w:cstheme="minorHAnsi"/>
          <w:color w:val="000000"/>
          <w:szCs w:val="24"/>
          <w:lang w:eastAsia="de-DE"/>
        </w:rPr>
        <w:t xml:space="preserve"> Aufbau neuer Geschäftsb</w:t>
      </w:r>
      <w:r w:rsidR="004964E9" w:rsidRPr="00B5768D">
        <w:rPr>
          <w:rFonts w:eastAsia="Times New Roman" w:cstheme="minorHAnsi"/>
          <w:color w:val="000000"/>
          <w:szCs w:val="24"/>
          <w:lang w:eastAsia="de-DE"/>
        </w:rPr>
        <w:t>eziehungen</w:t>
      </w:r>
      <w:r w:rsidR="00E209A7" w:rsidRPr="00B5768D">
        <w:rPr>
          <w:rFonts w:eastAsia="Times New Roman" w:cstheme="minorHAnsi"/>
          <w:color w:val="000000"/>
          <w:szCs w:val="24"/>
          <w:lang w:eastAsia="de-DE"/>
        </w:rPr>
        <w:t>.</w:t>
      </w:r>
    </w:p>
    <w:p w:rsidR="00E209A7" w:rsidRPr="00B5768D" w:rsidRDefault="00E209A7" w:rsidP="00E209A7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</w:p>
    <w:p w:rsidR="00B5768D" w:rsidRPr="00B5768D" w:rsidRDefault="009E4371" w:rsidP="00E209A7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  <w:r w:rsidRPr="00B5768D">
        <w:rPr>
          <w:rFonts w:eastAsia="Times New Roman" w:cstheme="minorHAnsi"/>
          <w:color w:val="000000"/>
          <w:szCs w:val="24"/>
          <w:lang w:eastAsia="de-DE"/>
        </w:rPr>
        <w:t>Natürlich</w:t>
      </w:r>
      <w:r w:rsidR="004964E9" w:rsidRPr="00B5768D">
        <w:rPr>
          <w:rFonts w:eastAsia="Times New Roman" w:cstheme="minorHAnsi"/>
          <w:color w:val="000000"/>
          <w:szCs w:val="24"/>
          <w:lang w:eastAsia="de-DE"/>
        </w:rPr>
        <w:t xml:space="preserve"> wird der dies</w:t>
      </w:r>
      <w:r w:rsidRPr="00B5768D">
        <w:rPr>
          <w:rFonts w:eastAsia="Times New Roman" w:cstheme="minorHAnsi"/>
          <w:color w:val="000000"/>
          <w:szCs w:val="24"/>
          <w:lang w:eastAsia="de-DE"/>
        </w:rPr>
        <w:t>jährige Bestattertag, der</w:t>
      </w:r>
      <w:r w:rsidR="004964E9" w:rsidRPr="00B5768D">
        <w:rPr>
          <w:rFonts w:eastAsia="Times New Roman" w:cstheme="minorHAnsi"/>
          <w:color w:val="000000"/>
          <w:szCs w:val="24"/>
          <w:lang w:eastAsia="de-DE"/>
        </w:rPr>
        <w:t xml:space="preserve"> unter der Schirmherrschaft des Hessischen Ministerpräsidenten Volker </w:t>
      </w:r>
      <w:proofErr w:type="spellStart"/>
      <w:r w:rsidR="004964E9" w:rsidRPr="00B5768D">
        <w:rPr>
          <w:rFonts w:eastAsia="Times New Roman" w:cstheme="minorHAnsi"/>
          <w:color w:val="000000"/>
          <w:szCs w:val="24"/>
          <w:lang w:eastAsia="de-DE"/>
        </w:rPr>
        <w:t>Bo</w:t>
      </w:r>
      <w:r w:rsidRPr="00B5768D">
        <w:rPr>
          <w:rFonts w:eastAsia="Times New Roman" w:cstheme="minorHAnsi"/>
          <w:color w:val="000000"/>
          <w:szCs w:val="24"/>
          <w:lang w:eastAsia="de-DE"/>
        </w:rPr>
        <w:t>uffier</w:t>
      </w:r>
      <w:proofErr w:type="spellEnd"/>
      <w:r w:rsidRPr="00B5768D">
        <w:rPr>
          <w:rFonts w:eastAsia="Times New Roman" w:cstheme="minorHAnsi"/>
          <w:color w:val="000000"/>
          <w:szCs w:val="24"/>
          <w:lang w:eastAsia="de-DE"/>
        </w:rPr>
        <w:t xml:space="preserve"> steht, erneut eine</w:t>
      </w:r>
      <w:r w:rsidR="004964E9" w:rsidRPr="00B5768D">
        <w:rPr>
          <w:rFonts w:eastAsia="Times New Roman" w:cstheme="minorHAnsi"/>
          <w:color w:val="000000"/>
          <w:szCs w:val="24"/>
          <w:lang w:eastAsia="de-DE"/>
        </w:rPr>
        <w:t xml:space="preserve"> ganze Reihe spannender Themen behandeln: </w:t>
      </w:r>
    </w:p>
    <w:p w:rsidR="00B5768D" w:rsidRPr="00B5768D" w:rsidRDefault="004964E9" w:rsidP="00B5768D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  <w:r w:rsidRPr="00B5768D">
        <w:rPr>
          <w:rFonts w:eastAsia="Times New Roman" w:cstheme="minorHAnsi"/>
          <w:color w:val="000000"/>
          <w:szCs w:val="24"/>
          <w:lang w:eastAsia="de-DE"/>
        </w:rPr>
        <w:t>Zum einen werden Dr. Thorsten Benkel und Matthias Meitzler vom Lehrstu</w:t>
      </w:r>
      <w:r w:rsidR="009E4371" w:rsidRPr="00B5768D">
        <w:rPr>
          <w:rFonts w:eastAsia="Times New Roman" w:cstheme="minorHAnsi"/>
          <w:color w:val="000000"/>
          <w:szCs w:val="24"/>
          <w:lang w:eastAsia="de-DE"/>
        </w:rPr>
        <w:t>h</w:t>
      </w:r>
      <w:r w:rsidRPr="00B5768D">
        <w:rPr>
          <w:rFonts w:eastAsia="Times New Roman" w:cstheme="minorHAnsi"/>
          <w:color w:val="000000"/>
          <w:szCs w:val="24"/>
          <w:lang w:eastAsia="de-DE"/>
        </w:rPr>
        <w:t>l für Soziologie der Universität Passau über das Thema „</w:t>
      </w:r>
      <w:r w:rsidR="003841A2">
        <w:rPr>
          <w:rFonts w:eastAsia="Times New Roman" w:cstheme="minorHAnsi"/>
          <w:color w:val="000000"/>
          <w:szCs w:val="24"/>
          <w:lang w:eastAsia="de-DE"/>
        </w:rPr>
        <w:t>Autonomie oder Ordnung? Zur Kritik des zeitgenössischen Bestattungswesens</w:t>
      </w:r>
      <w:r w:rsidRPr="00B5768D">
        <w:rPr>
          <w:rFonts w:eastAsia="Times New Roman" w:cstheme="minorHAnsi"/>
          <w:color w:val="000000"/>
          <w:szCs w:val="24"/>
          <w:lang w:eastAsia="de-DE"/>
        </w:rPr>
        <w:t>“</w:t>
      </w:r>
      <w:r w:rsidR="009E4371" w:rsidRPr="00B5768D">
        <w:rPr>
          <w:rFonts w:eastAsia="Times New Roman" w:cstheme="minorHAnsi"/>
          <w:color w:val="000000"/>
          <w:szCs w:val="24"/>
          <w:lang w:eastAsia="de-DE"/>
        </w:rPr>
        <w:t xml:space="preserve"> referieren; </w:t>
      </w:r>
    </w:p>
    <w:p w:rsidR="00B5768D" w:rsidRPr="00B5768D" w:rsidRDefault="0048204E" w:rsidP="00B5768D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  <w:r w:rsidRPr="00B5768D">
        <w:rPr>
          <w:rFonts w:eastAsia="Times New Roman" w:cstheme="minorHAnsi"/>
          <w:color w:val="000000"/>
          <w:szCs w:val="24"/>
          <w:lang w:eastAsia="de-DE"/>
        </w:rPr>
        <w:t xml:space="preserve">Felix </w:t>
      </w:r>
      <w:proofErr w:type="spellStart"/>
      <w:r w:rsidRPr="00B5768D">
        <w:rPr>
          <w:rFonts w:eastAsia="Times New Roman" w:cstheme="minorHAnsi"/>
          <w:color w:val="000000"/>
          <w:szCs w:val="24"/>
          <w:lang w:eastAsia="de-DE"/>
        </w:rPr>
        <w:t>Maßheimer</w:t>
      </w:r>
      <w:proofErr w:type="spellEnd"/>
      <w:r w:rsidRPr="00B5768D">
        <w:rPr>
          <w:rFonts w:eastAsia="Times New Roman" w:cstheme="minorHAnsi"/>
          <w:color w:val="000000"/>
          <w:szCs w:val="24"/>
          <w:lang w:eastAsia="de-DE"/>
        </w:rPr>
        <w:t xml:space="preserve">, Geschäftsführer des digitalen Bestattungsunternehmens </w:t>
      </w:r>
      <w:proofErr w:type="spellStart"/>
      <w:r w:rsidRPr="00B5768D">
        <w:rPr>
          <w:rFonts w:eastAsia="Times New Roman" w:cstheme="minorHAnsi"/>
          <w:color w:val="000000"/>
          <w:szCs w:val="24"/>
          <w:lang w:eastAsia="de-DE"/>
        </w:rPr>
        <w:t>mymoria</w:t>
      </w:r>
      <w:proofErr w:type="spellEnd"/>
      <w:r w:rsidRPr="00B5768D">
        <w:rPr>
          <w:rFonts w:eastAsia="Times New Roman" w:cstheme="minorHAnsi"/>
          <w:color w:val="000000"/>
          <w:szCs w:val="24"/>
          <w:lang w:eastAsia="de-DE"/>
        </w:rPr>
        <w:t>, und Christoph Keldenich, Geschäftsführer von Aeternitas e.V., werden</w:t>
      </w:r>
      <w:r w:rsidR="009E4371" w:rsidRPr="00B5768D">
        <w:rPr>
          <w:rFonts w:eastAsia="Times New Roman" w:cstheme="minorHAnsi"/>
          <w:color w:val="000000"/>
          <w:szCs w:val="24"/>
          <w:lang w:eastAsia="de-DE"/>
        </w:rPr>
        <w:t xml:space="preserve"> ausführlich</w:t>
      </w:r>
      <w:r w:rsidRPr="00B5768D">
        <w:rPr>
          <w:rFonts w:eastAsia="Times New Roman" w:cstheme="minorHAnsi"/>
          <w:color w:val="000000"/>
          <w:szCs w:val="24"/>
          <w:lang w:eastAsia="de-DE"/>
        </w:rPr>
        <w:t xml:space="preserve"> </w:t>
      </w:r>
      <w:r w:rsidR="00B002F7" w:rsidRPr="00B5768D">
        <w:rPr>
          <w:rFonts w:eastAsia="Times New Roman" w:cstheme="minorHAnsi"/>
          <w:color w:val="000000"/>
          <w:szCs w:val="24"/>
          <w:lang w:eastAsia="de-DE"/>
        </w:rPr>
        <w:t xml:space="preserve">über </w:t>
      </w:r>
      <w:r w:rsidRPr="00B5768D">
        <w:rPr>
          <w:rFonts w:eastAsia="Times New Roman" w:cstheme="minorHAnsi"/>
          <w:color w:val="000000"/>
          <w:szCs w:val="24"/>
          <w:lang w:eastAsia="de-DE"/>
        </w:rPr>
        <w:t>den Punkt „Der Bestattungsmarkt im digitalen Wandel“</w:t>
      </w:r>
      <w:r w:rsidR="00B002F7" w:rsidRPr="00B5768D">
        <w:rPr>
          <w:rFonts w:eastAsia="Times New Roman" w:cstheme="minorHAnsi"/>
          <w:color w:val="000000"/>
          <w:szCs w:val="24"/>
          <w:lang w:eastAsia="de-DE"/>
        </w:rPr>
        <w:t xml:space="preserve"> </w:t>
      </w:r>
      <w:r w:rsidR="009E4371" w:rsidRPr="00B5768D">
        <w:rPr>
          <w:rFonts w:eastAsia="Times New Roman" w:cstheme="minorHAnsi"/>
          <w:color w:val="000000"/>
          <w:szCs w:val="24"/>
          <w:lang w:eastAsia="de-DE"/>
        </w:rPr>
        <w:t>sp</w:t>
      </w:r>
      <w:bookmarkStart w:id="0" w:name="_GoBack"/>
      <w:bookmarkEnd w:id="0"/>
      <w:r w:rsidR="009E4371" w:rsidRPr="00B5768D">
        <w:rPr>
          <w:rFonts w:eastAsia="Times New Roman" w:cstheme="minorHAnsi"/>
          <w:color w:val="000000"/>
          <w:szCs w:val="24"/>
          <w:lang w:eastAsia="de-DE"/>
        </w:rPr>
        <w:t xml:space="preserve">rechen; </w:t>
      </w:r>
    </w:p>
    <w:p w:rsidR="00B5768D" w:rsidRPr="00B5768D" w:rsidRDefault="0048204E" w:rsidP="00B5768D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  <w:r w:rsidRPr="00B5768D">
        <w:rPr>
          <w:rFonts w:eastAsia="Times New Roman" w:cstheme="minorHAnsi"/>
          <w:color w:val="000000"/>
          <w:szCs w:val="24"/>
          <w:lang w:eastAsia="de-DE"/>
        </w:rPr>
        <w:t xml:space="preserve">Stephan </w:t>
      </w:r>
      <w:proofErr w:type="spellStart"/>
      <w:r w:rsidRPr="00B5768D">
        <w:rPr>
          <w:rFonts w:eastAsia="Times New Roman" w:cstheme="minorHAnsi"/>
          <w:color w:val="000000"/>
          <w:szCs w:val="24"/>
          <w:lang w:eastAsia="de-DE"/>
        </w:rPr>
        <w:t>Neuser</w:t>
      </w:r>
      <w:proofErr w:type="spellEnd"/>
      <w:r w:rsidRPr="00B5768D">
        <w:rPr>
          <w:rFonts w:eastAsia="Times New Roman" w:cstheme="minorHAnsi"/>
          <w:color w:val="000000"/>
          <w:szCs w:val="24"/>
          <w:lang w:eastAsia="de-DE"/>
        </w:rPr>
        <w:t>, Generalsekretär des Bundesverbands Deutscher Bestatter, wird die neue DIN EN 15017:2019 vorstellen und genau darauf eingehen, was sich durch die Norm</w:t>
      </w:r>
      <w:r w:rsidR="009E4371" w:rsidRPr="00B5768D">
        <w:rPr>
          <w:rFonts w:eastAsia="Times New Roman" w:cstheme="minorHAnsi"/>
          <w:color w:val="000000"/>
          <w:szCs w:val="24"/>
          <w:lang w:eastAsia="de-DE"/>
        </w:rPr>
        <w:t xml:space="preserve"> für Bestatter ändert; </w:t>
      </w:r>
    </w:p>
    <w:p w:rsidR="0048204E" w:rsidRPr="00B5768D" w:rsidRDefault="009E4371" w:rsidP="00B5768D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  <w:r w:rsidRPr="00B5768D">
        <w:rPr>
          <w:rFonts w:eastAsia="Times New Roman" w:cstheme="minorHAnsi"/>
          <w:color w:val="000000"/>
          <w:szCs w:val="24"/>
          <w:lang w:eastAsia="de-DE"/>
        </w:rPr>
        <w:t>Außerdem wird Hermann Hubing, Geschäftsführer des Deutschen Instituts für Bestattungskultur, unter der Überschrift „Neuer Partner, neues Produkt – Bestattungsvorsorge in Zusammenarbeit mit der Evangelischen Bank eG“ erläutern, was sich bei der Bestattungsvorsorge mit dem DIB durch den neuen Partner ändern wird.</w:t>
      </w:r>
    </w:p>
    <w:p w:rsidR="00E209A7" w:rsidRPr="00B5768D" w:rsidRDefault="00E209A7" w:rsidP="00E209A7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</w:p>
    <w:p w:rsidR="00E209A7" w:rsidRPr="00B5768D" w:rsidRDefault="00B5768D" w:rsidP="00E209A7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  <w:r w:rsidRPr="00B5768D">
        <w:rPr>
          <w:rFonts w:eastAsia="Times New Roman" w:cstheme="minorHAnsi"/>
          <w:color w:val="000000"/>
          <w:szCs w:val="24"/>
          <w:lang w:eastAsia="de-DE"/>
        </w:rPr>
        <w:t xml:space="preserve">Selbstverständlich werden im Rahmen des </w:t>
      </w:r>
      <w:proofErr w:type="spellStart"/>
      <w:r w:rsidRPr="00B5768D">
        <w:rPr>
          <w:rFonts w:eastAsia="Times New Roman" w:cstheme="minorHAnsi"/>
          <w:color w:val="000000"/>
          <w:szCs w:val="24"/>
          <w:lang w:eastAsia="de-DE"/>
        </w:rPr>
        <w:t>Bestattertags</w:t>
      </w:r>
      <w:proofErr w:type="spellEnd"/>
      <w:r w:rsidRPr="00B5768D">
        <w:rPr>
          <w:rFonts w:eastAsia="Times New Roman" w:cstheme="minorHAnsi"/>
          <w:color w:val="000000"/>
          <w:szCs w:val="24"/>
          <w:lang w:eastAsia="de-DE"/>
        </w:rPr>
        <w:t xml:space="preserve"> auch die</w:t>
      </w:r>
      <w:r w:rsidR="00E209A7" w:rsidRPr="00B5768D">
        <w:rPr>
          <w:rFonts w:eastAsia="Times New Roman" w:cstheme="minorHAnsi"/>
          <w:color w:val="000000"/>
          <w:szCs w:val="24"/>
          <w:lang w:eastAsia="de-DE"/>
        </w:rPr>
        <w:t xml:space="preserve"> neuen „Geprüften Bestatter“, „Geprüften Thanatopraktiker“ sowie „Bestattermeister“ ihre Meisterbriefe und Urkunden erhalten und einige Betriebe</w:t>
      </w:r>
      <w:r w:rsidRPr="00B5768D">
        <w:rPr>
          <w:rFonts w:eastAsia="Times New Roman" w:cstheme="minorHAnsi"/>
          <w:color w:val="000000"/>
          <w:szCs w:val="24"/>
          <w:lang w:eastAsia="de-DE"/>
        </w:rPr>
        <w:t xml:space="preserve"> werden</w:t>
      </w:r>
      <w:r w:rsidR="00E209A7" w:rsidRPr="00B5768D">
        <w:rPr>
          <w:rFonts w:eastAsia="Times New Roman" w:cstheme="minorHAnsi"/>
          <w:color w:val="000000"/>
          <w:szCs w:val="24"/>
          <w:lang w:eastAsia="de-DE"/>
        </w:rPr>
        <w:t xml:space="preserve"> mit dem Label „Der Bestatter – sehr gut“ ausgezeichnet.</w:t>
      </w:r>
    </w:p>
    <w:p w:rsidR="00E209A7" w:rsidRPr="00B5768D" w:rsidRDefault="00E209A7" w:rsidP="00E209A7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</w:p>
    <w:p w:rsidR="00E209A7" w:rsidRPr="00B5768D" w:rsidRDefault="00E209A7" w:rsidP="00E209A7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  <w:r w:rsidRPr="00B5768D">
        <w:rPr>
          <w:rFonts w:eastAsia="Times New Roman" w:cstheme="minorHAnsi"/>
          <w:color w:val="000000"/>
          <w:szCs w:val="24"/>
          <w:lang w:eastAsia="de-DE"/>
        </w:rPr>
        <w:t>Abgerundet wird der diesjährige Bestattertag durch eine breite Produkt- und Dienstleistungspräsentation. Mehr zum Programm und zur Anmeldung erfahren Sie auf den folgenden Seiten.</w:t>
      </w:r>
    </w:p>
    <w:p w:rsidR="00E209A7" w:rsidRPr="00B5768D" w:rsidRDefault="00E209A7" w:rsidP="00E209A7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</w:p>
    <w:p w:rsidR="00F7242B" w:rsidRPr="00B5768D" w:rsidRDefault="00F7242B" w:rsidP="00F7242B">
      <w:pPr>
        <w:pStyle w:val="KeinLeerraum"/>
        <w:jc w:val="both"/>
      </w:pPr>
      <w:r w:rsidRPr="00B5768D">
        <w:t>Beim 15. Hessischen Bestattertag in Bad Wildungen sind natürlich auch alle Bestattungsunternehmen herzlich willkommen, die nicht Mitglied im Verband sind.</w:t>
      </w:r>
    </w:p>
    <w:p w:rsidR="00F7242B" w:rsidRPr="00B5768D" w:rsidRDefault="00F7242B" w:rsidP="00E209A7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</w:p>
    <w:p w:rsidR="00F7242B" w:rsidRPr="00B5768D" w:rsidRDefault="00F7242B" w:rsidP="00F7242B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  <w:r w:rsidRPr="00B5768D">
        <w:rPr>
          <w:rFonts w:eastAsia="Times New Roman" w:cstheme="minorHAnsi"/>
          <w:bCs/>
          <w:color w:val="000000"/>
          <w:szCs w:val="24"/>
          <w:lang w:eastAsia="de-DE"/>
        </w:rPr>
        <w:t>Die Tagungsgebühr beträgt</w:t>
      </w:r>
      <w:r w:rsidRPr="00B5768D">
        <w:rPr>
          <w:rFonts w:eastAsia="Times New Roman" w:cstheme="minorHAnsi"/>
          <w:b/>
          <w:bCs/>
          <w:color w:val="000000"/>
          <w:szCs w:val="24"/>
          <w:lang w:eastAsia="de-DE"/>
        </w:rPr>
        <w:t xml:space="preserve"> </w:t>
      </w:r>
      <w:r w:rsidRPr="00B5768D">
        <w:rPr>
          <w:rFonts w:eastAsia="Times New Roman" w:cstheme="minorHAnsi"/>
          <w:color w:val="000000"/>
          <w:szCs w:val="24"/>
          <w:lang w:eastAsia="de-DE"/>
        </w:rPr>
        <w:t xml:space="preserve">45,00 EUR für Nicht-Mitglieder beziehungsweise 30,00 EUR für DIB-Mitglieder und Mitglieder von </w:t>
      </w:r>
      <w:r w:rsidRPr="00B5768D">
        <w:rPr>
          <w:rFonts w:eastAsia="Times New Roman" w:cstheme="minorHAnsi"/>
          <w:i/>
          <w:iCs/>
          <w:color w:val="000000"/>
          <w:szCs w:val="24"/>
          <w:lang w:eastAsia="de-DE"/>
        </w:rPr>
        <w:t>hessen</w:t>
      </w:r>
      <w:r w:rsidRPr="00B5768D">
        <w:rPr>
          <w:rFonts w:eastAsia="Times New Roman" w:cstheme="minorHAnsi"/>
          <w:b/>
          <w:bCs/>
          <w:color w:val="000000"/>
          <w:szCs w:val="24"/>
          <w:lang w:eastAsia="de-DE"/>
        </w:rPr>
        <w:t xml:space="preserve">Bestatter </w:t>
      </w:r>
      <w:r w:rsidRPr="00B5768D">
        <w:rPr>
          <w:rFonts w:eastAsia="Times New Roman" w:cstheme="minorHAnsi"/>
          <w:bCs/>
          <w:color w:val="000000"/>
          <w:szCs w:val="24"/>
          <w:lang w:eastAsia="de-DE"/>
        </w:rPr>
        <w:t>und</w:t>
      </w:r>
      <w:r w:rsidRPr="00B5768D">
        <w:rPr>
          <w:rFonts w:eastAsia="Times New Roman" w:cstheme="minorHAnsi"/>
          <w:b/>
          <w:bCs/>
          <w:color w:val="000000"/>
          <w:szCs w:val="24"/>
          <w:lang w:eastAsia="de-DE"/>
        </w:rPr>
        <w:t xml:space="preserve"> </w:t>
      </w:r>
      <w:proofErr w:type="spellStart"/>
      <w:r w:rsidRPr="00B5768D">
        <w:rPr>
          <w:rFonts w:eastAsia="Times New Roman" w:cstheme="minorHAnsi"/>
          <w:b/>
          <w:bCs/>
          <w:color w:val="000000"/>
          <w:szCs w:val="24"/>
          <w:lang w:eastAsia="de-DE"/>
        </w:rPr>
        <w:t>Bestatter</w:t>
      </w:r>
      <w:r w:rsidRPr="00B5768D">
        <w:rPr>
          <w:rFonts w:eastAsia="Times New Roman" w:cstheme="minorHAnsi"/>
          <w:bCs/>
          <w:i/>
          <w:color w:val="000000"/>
          <w:szCs w:val="24"/>
          <w:lang w:eastAsia="de-DE"/>
        </w:rPr>
        <w:t>rheinland</w:t>
      </w:r>
      <w:proofErr w:type="spellEnd"/>
      <w:r w:rsidRPr="00B5768D">
        <w:rPr>
          <w:rFonts w:eastAsia="Times New Roman" w:cstheme="minorHAnsi"/>
          <w:bCs/>
          <w:i/>
          <w:color w:val="000000"/>
          <w:szCs w:val="24"/>
          <w:lang w:eastAsia="de-DE"/>
        </w:rPr>
        <w:t>-pfalz</w:t>
      </w:r>
      <w:r w:rsidRPr="00B5768D">
        <w:rPr>
          <w:rFonts w:eastAsia="Times New Roman" w:cstheme="minorHAnsi"/>
          <w:i/>
          <w:color w:val="000000"/>
          <w:szCs w:val="24"/>
          <w:lang w:eastAsia="de-DE"/>
        </w:rPr>
        <w:t xml:space="preserve">. </w:t>
      </w:r>
      <w:r w:rsidRPr="00B5768D">
        <w:rPr>
          <w:rFonts w:eastAsia="Times New Roman" w:cstheme="minorHAnsi"/>
          <w:color w:val="000000"/>
          <w:szCs w:val="24"/>
          <w:lang w:eastAsia="de-DE"/>
        </w:rPr>
        <w:t>Die Preise sind inklusive Mehrwertsteuer.</w:t>
      </w:r>
    </w:p>
    <w:p w:rsidR="00F7242B" w:rsidRPr="00E209A7" w:rsidRDefault="00F7242B" w:rsidP="00E209A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de-DE"/>
        </w:rPr>
      </w:pPr>
    </w:p>
    <w:p w:rsidR="00E209A7" w:rsidRDefault="00B5768D" w:rsidP="00E209A7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de-DE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de-DE"/>
        </w:rPr>
        <w:t>Fotos</w:t>
      </w:r>
    </w:p>
    <w:p w:rsidR="00B5768D" w:rsidRDefault="00B5768D" w:rsidP="00E209A7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de-DE"/>
        </w:rPr>
      </w:pPr>
    </w:p>
    <w:p w:rsidR="00B5768D" w:rsidRPr="00B5768D" w:rsidRDefault="00B5768D" w:rsidP="00E209A7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  <w:r w:rsidRPr="00B5768D">
        <w:rPr>
          <w:rFonts w:eastAsia="Times New Roman" w:cstheme="minorHAnsi"/>
          <w:color w:val="000000"/>
          <w:szCs w:val="24"/>
          <w:lang w:eastAsia="de-DE"/>
        </w:rPr>
        <w:lastRenderedPageBreak/>
        <w:t>Bestattertag_1:</w:t>
      </w:r>
      <w:r w:rsidRPr="00B5768D">
        <w:rPr>
          <w:rFonts w:eastAsia="Times New Roman" w:cstheme="minorHAnsi"/>
          <w:b/>
          <w:color w:val="000000"/>
          <w:szCs w:val="24"/>
          <w:lang w:eastAsia="de-DE"/>
        </w:rPr>
        <w:t xml:space="preserve"> </w:t>
      </w:r>
      <w:r w:rsidRPr="00B5768D">
        <w:rPr>
          <w:rFonts w:eastAsia="Times New Roman" w:cstheme="minorHAnsi"/>
          <w:color w:val="000000"/>
          <w:szCs w:val="24"/>
          <w:lang w:eastAsia="de-DE"/>
        </w:rPr>
        <w:t xml:space="preserve">Auch während des letzten </w:t>
      </w:r>
      <w:proofErr w:type="spellStart"/>
      <w:r w:rsidRPr="00B5768D">
        <w:rPr>
          <w:rFonts w:eastAsia="Times New Roman" w:cstheme="minorHAnsi"/>
          <w:color w:val="000000"/>
          <w:szCs w:val="24"/>
          <w:lang w:eastAsia="de-DE"/>
        </w:rPr>
        <w:t>Bestattertags</w:t>
      </w:r>
      <w:proofErr w:type="spellEnd"/>
      <w:r w:rsidRPr="00B5768D">
        <w:rPr>
          <w:rFonts w:eastAsia="Times New Roman" w:cstheme="minorHAnsi"/>
          <w:color w:val="000000"/>
          <w:szCs w:val="24"/>
          <w:lang w:eastAsia="de-DE"/>
        </w:rPr>
        <w:t xml:space="preserve"> in Bad Wildungen informierten sich zahlreiche Fachleute der Branche über die neuesten Themen.</w:t>
      </w:r>
    </w:p>
    <w:p w:rsidR="00B5768D" w:rsidRPr="00B5768D" w:rsidRDefault="00B5768D" w:rsidP="00E209A7">
      <w:pPr>
        <w:spacing w:after="0" w:line="240" w:lineRule="auto"/>
        <w:jc w:val="both"/>
        <w:rPr>
          <w:rFonts w:eastAsia="Times New Roman" w:cstheme="minorHAnsi"/>
          <w:b/>
          <w:color w:val="000000"/>
          <w:szCs w:val="24"/>
          <w:lang w:eastAsia="de-DE"/>
        </w:rPr>
      </w:pPr>
    </w:p>
    <w:p w:rsidR="00B5768D" w:rsidRPr="00B5768D" w:rsidRDefault="00B5768D" w:rsidP="00E209A7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  <w:r w:rsidRPr="00B5768D">
        <w:rPr>
          <w:rFonts w:eastAsia="Times New Roman" w:cstheme="minorHAnsi"/>
          <w:color w:val="000000"/>
          <w:szCs w:val="24"/>
          <w:lang w:eastAsia="de-DE"/>
        </w:rPr>
        <w:t>Bestattertag_2:</w:t>
      </w:r>
      <w:r w:rsidRPr="00B5768D">
        <w:rPr>
          <w:rFonts w:eastAsia="Times New Roman" w:cstheme="minorHAnsi"/>
          <w:b/>
          <w:color w:val="000000"/>
          <w:szCs w:val="24"/>
          <w:lang w:eastAsia="de-DE"/>
        </w:rPr>
        <w:t xml:space="preserve"> </w:t>
      </w:r>
      <w:r w:rsidRPr="00B5768D">
        <w:rPr>
          <w:rFonts w:eastAsia="Times New Roman" w:cstheme="minorHAnsi"/>
          <w:color w:val="000000"/>
          <w:szCs w:val="24"/>
          <w:lang w:eastAsia="de-DE"/>
        </w:rPr>
        <w:t xml:space="preserve">Banner des 15. Hessischen </w:t>
      </w:r>
      <w:proofErr w:type="spellStart"/>
      <w:r w:rsidRPr="00B5768D">
        <w:rPr>
          <w:rFonts w:eastAsia="Times New Roman" w:cstheme="minorHAnsi"/>
          <w:color w:val="000000"/>
          <w:szCs w:val="24"/>
          <w:lang w:eastAsia="de-DE"/>
        </w:rPr>
        <w:t>Bestattertags</w:t>
      </w:r>
      <w:proofErr w:type="spellEnd"/>
    </w:p>
    <w:p w:rsidR="00B5768D" w:rsidRPr="00B5768D" w:rsidRDefault="00B5768D" w:rsidP="00E209A7">
      <w:pPr>
        <w:spacing w:after="0" w:line="240" w:lineRule="auto"/>
        <w:jc w:val="both"/>
        <w:rPr>
          <w:rFonts w:eastAsia="Times New Roman" w:cstheme="minorHAnsi"/>
          <w:b/>
          <w:color w:val="000000"/>
          <w:szCs w:val="24"/>
          <w:lang w:eastAsia="de-DE"/>
        </w:rPr>
      </w:pPr>
    </w:p>
    <w:p w:rsidR="00E209A7" w:rsidRPr="00B5768D" w:rsidRDefault="00E209A7" w:rsidP="00E209A7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  <w:r w:rsidRPr="00B5768D">
        <w:rPr>
          <w:rFonts w:eastAsia="Times New Roman" w:cstheme="minorHAnsi"/>
          <w:color w:val="000000"/>
          <w:szCs w:val="24"/>
          <w:lang w:eastAsia="de-DE"/>
        </w:rPr>
        <w:t>Bildquelle: DIB – Deutsches Institut für Bestattungskultur</w:t>
      </w:r>
    </w:p>
    <w:p w:rsidR="00907766" w:rsidRPr="00E209A7" w:rsidRDefault="00907766" w:rsidP="00E209A7">
      <w:pPr>
        <w:rPr>
          <w:rFonts w:cstheme="minorHAnsi"/>
          <w:sz w:val="24"/>
          <w:szCs w:val="24"/>
        </w:rPr>
      </w:pPr>
    </w:p>
    <w:p w:rsidR="00FA2158" w:rsidRPr="00B5768D" w:rsidRDefault="00323A2D">
      <w:pPr>
        <w:rPr>
          <w:rFonts w:cstheme="minorHAnsi"/>
        </w:rPr>
      </w:pPr>
      <w:r w:rsidRPr="00B5768D">
        <w:rPr>
          <w:rFonts w:cstheme="minorHAnsi"/>
          <w:b/>
          <w:sz w:val="24"/>
        </w:rPr>
        <w:t>Pressek</w:t>
      </w:r>
      <w:r w:rsidR="006E3AE4" w:rsidRPr="00B5768D">
        <w:rPr>
          <w:rFonts w:cstheme="minorHAnsi"/>
          <w:b/>
          <w:sz w:val="24"/>
        </w:rPr>
        <w:t>ontakt</w:t>
      </w:r>
      <w:r w:rsidR="006E3AE4" w:rsidRPr="00B5768D">
        <w:rPr>
          <w:rFonts w:cstheme="minorHAnsi"/>
          <w:b/>
        </w:rPr>
        <w:br/>
      </w:r>
      <w:r w:rsidR="00E40125" w:rsidRPr="00B5768D">
        <w:rPr>
          <w:rFonts w:cstheme="minorHAnsi"/>
          <w:i/>
        </w:rPr>
        <w:t>Matthias Nothnagel</w:t>
      </w:r>
      <w:r w:rsidR="000D071C" w:rsidRPr="00B5768D">
        <w:rPr>
          <w:rFonts w:cstheme="minorHAnsi"/>
          <w:i/>
        </w:rPr>
        <w:br/>
      </w:r>
      <w:r w:rsidR="007A4975" w:rsidRPr="00B5768D">
        <w:rPr>
          <w:rFonts w:cstheme="minorHAnsi"/>
        </w:rPr>
        <w:t>Tel.: 05621 / 7919-71</w:t>
      </w:r>
      <w:r w:rsidR="000D071C" w:rsidRPr="00B5768D">
        <w:rPr>
          <w:rFonts w:cstheme="minorHAnsi"/>
        </w:rPr>
        <w:br/>
        <w:t xml:space="preserve">E-Mail: </w:t>
      </w:r>
      <w:r w:rsidR="00E40125" w:rsidRPr="00B5768D">
        <w:rPr>
          <w:rFonts w:cstheme="minorHAnsi"/>
        </w:rPr>
        <w:t xml:space="preserve">nothnagel@leben-raum-gestaltung.de </w:t>
      </w:r>
      <w:r w:rsidR="006E3AE4" w:rsidRPr="00B5768D">
        <w:rPr>
          <w:rFonts w:cstheme="minorHAnsi"/>
        </w:rPr>
        <w:br/>
        <w:t>Auf der Roten Erde 9</w:t>
      </w:r>
      <w:r w:rsidR="006E3AE4" w:rsidRPr="00B5768D">
        <w:rPr>
          <w:rFonts w:cstheme="minorHAnsi"/>
        </w:rPr>
        <w:br/>
        <w:t>34537 Bad Wildungen</w:t>
      </w:r>
    </w:p>
    <w:sectPr w:rsidR="00FA2158" w:rsidRPr="00B5768D" w:rsidSect="00F31F0C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51" w:rsidRDefault="00D23551" w:rsidP="00D23551">
      <w:pPr>
        <w:spacing w:after="0" w:line="240" w:lineRule="auto"/>
      </w:pPr>
      <w:r>
        <w:separator/>
      </w:r>
    </w:p>
  </w:endnote>
  <w:endnote w:type="continuationSeparator" w:id="0">
    <w:p w:rsidR="00D23551" w:rsidRDefault="00D23551" w:rsidP="00D2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51" w:rsidRDefault="00D23551" w:rsidP="00D23551">
      <w:pPr>
        <w:spacing w:after="0" w:line="240" w:lineRule="auto"/>
      </w:pPr>
      <w:r>
        <w:separator/>
      </w:r>
    </w:p>
  </w:footnote>
  <w:footnote w:type="continuationSeparator" w:id="0">
    <w:p w:rsidR="00D23551" w:rsidRDefault="00D23551" w:rsidP="00D2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0C" w:rsidRDefault="00F31F0C" w:rsidP="00F31F0C">
    <w:pPr>
      <w:pStyle w:val="Kopfzeile"/>
      <w:jc w:val="right"/>
    </w:pPr>
  </w:p>
  <w:p w:rsidR="00F31F0C" w:rsidRDefault="00FA2158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42FDA48" wp14:editId="4AD5EDF9">
          <wp:simplePos x="0" y="0"/>
          <wp:positionH relativeFrom="column">
            <wp:posOffset>3923030</wp:posOffset>
          </wp:positionH>
          <wp:positionV relativeFrom="paragraph">
            <wp:posOffset>26035</wp:posOffset>
          </wp:positionV>
          <wp:extent cx="1853565" cy="960755"/>
          <wp:effectExtent l="0" t="0" r="0" b="0"/>
          <wp:wrapTight wrapText="bothSides">
            <wp:wrapPolygon edited="0">
              <wp:start x="0" y="0"/>
              <wp:lineTo x="0" y="20986"/>
              <wp:lineTo x="21311" y="20986"/>
              <wp:lineTo x="2131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F31F0C" w:rsidP="00F31F0C">
    <w:pPr>
      <w:pStyle w:val="Kopfzeile"/>
      <w:pBdr>
        <w:bottom w:val="single" w:sz="6" w:space="1" w:color="auto"/>
      </w:pBdr>
      <w:rPr>
        <w:b/>
        <w:i/>
        <w:sz w:val="18"/>
        <w:szCs w:val="18"/>
      </w:rPr>
    </w:pPr>
  </w:p>
  <w:p w:rsidR="004E2D6B" w:rsidRDefault="004E2D6B" w:rsidP="00F31F0C">
    <w:pPr>
      <w:pStyle w:val="Kopfzeile"/>
      <w:pBdr>
        <w:bottom w:val="single" w:sz="6" w:space="1" w:color="auto"/>
      </w:pBdr>
      <w:rPr>
        <w:b/>
        <w:i/>
        <w:sz w:val="18"/>
        <w:szCs w:val="18"/>
      </w:rPr>
    </w:pPr>
  </w:p>
  <w:p w:rsidR="004E2D6B" w:rsidRPr="004E2D6B" w:rsidRDefault="004E2D6B" w:rsidP="00F31F0C">
    <w:pPr>
      <w:pStyle w:val="Kopfzeile"/>
      <w:pBdr>
        <w:bottom w:val="single" w:sz="6" w:space="1" w:color="auto"/>
      </w:pBdr>
      <w:rPr>
        <w:b/>
        <w:i/>
        <w:sz w:val="18"/>
        <w:szCs w:val="18"/>
      </w:rPr>
    </w:pPr>
  </w:p>
  <w:p w:rsidR="00F31F0C" w:rsidRPr="00D23551" w:rsidRDefault="00FA2158" w:rsidP="00F31F0C">
    <w:pPr>
      <w:pStyle w:val="Kopfzeile"/>
      <w:pBdr>
        <w:bottom w:val="single" w:sz="6" w:space="1" w:color="auto"/>
      </w:pBdr>
      <w:rPr>
        <w:sz w:val="18"/>
        <w:szCs w:val="18"/>
      </w:rPr>
    </w:pPr>
    <w:r>
      <w:rPr>
        <w:sz w:val="18"/>
        <w:szCs w:val="18"/>
      </w:rPr>
      <w:t xml:space="preserve">DIB </w:t>
    </w:r>
    <w:r w:rsidR="00F31F0C" w:rsidRPr="00D23551">
      <w:rPr>
        <w:sz w:val="18"/>
        <w:szCs w:val="18"/>
      </w:rPr>
      <w:t xml:space="preserve">• </w:t>
    </w:r>
    <w:r>
      <w:rPr>
        <w:sz w:val="18"/>
        <w:szCs w:val="18"/>
      </w:rPr>
      <w:t>Deutsches Institut für Bestattungskultur GmbH</w:t>
    </w:r>
    <w:r>
      <w:rPr>
        <w:sz w:val="18"/>
        <w:szCs w:val="18"/>
      </w:rPr>
      <w:br/>
    </w:r>
    <w:r w:rsidR="00F31F0C" w:rsidRPr="00D23551">
      <w:rPr>
        <w:sz w:val="18"/>
        <w:szCs w:val="18"/>
      </w:rPr>
      <w:t>Auf der Roten Erde 9 • 34537 Bad Wildungen</w:t>
    </w:r>
  </w:p>
  <w:p w:rsidR="00F31F0C" w:rsidRDefault="00F31F0C" w:rsidP="00F31F0C">
    <w:pPr>
      <w:pStyle w:val="Kopfzeile"/>
    </w:pPr>
  </w:p>
  <w:p w:rsidR="00F31F0C" w:rsidRDefault="00F31F0C" w:rsidP="00F31F0C">
    <w:pPr>
      <w:pStyle w:val="Kopfzeile"/>
    </w:pPr>
  </w:p>
  <w:p w:rsidR="00F31F0C" w:rsidRDefault="00F31F0C" w:rsidP="00F31F0C">
    <w:pPr>
      <w:pStyle w:val="Kopfzeile"/>
    </w:pPr>
    <w:r w:rsidRPr="00AD5BBA">
      <w:rPr>
        <w:sz w:val="2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23634"/>
    <w:multiLevelType w:val="hybridMultilevel"/>
    <w:tmpl w:val="40963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8267F"/>
    <w:multiLevelType w:val="hybridMultilevel"/>
    <w:tmpl w:val="65284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78"/>
    <w:rsid w:val="000200F9"/>
    <w:rsid w:val="00024DC3"/>
    <w:rsid w:val="000372B4"/>
    <w:rsid w:val="000452AF"/>
    <w:rsid w:val="000525FE"/>
    <w:rsid w:val="000532AB"/>
    <w:rsid w:val="000820FD"/>
    <w:rsid w:val="0008368F"/>
    <w:rsid w:val="00086691"/>
    <w:rsid w:val="000A690C"/>
    <w:rsid w:val="000D071C"/>
    <w:rsid w:val="000D428D"/>
    <w:rsid w:val="00116B24"/>
    <w:rsid w:val="001274E0"/>
    <w:rsid w:val="00151761"/>
    <w:rsid w:val="00165CFC"/>
    <w:rsid w:val="00175ACD"/>
    <w:rsid w:val="0019407B"/>
    <w:rsid w:val="001A3FEB"/>
    <w:rsid w:val="001B2115"/>
    <w:rsid w:val="001B3356"/>
    <w:rsid w:val="001F035D"/>
    <w:rsid w:val="00221920"/>
    <w:rsid w:val="00227226"/>
    <w:rsid w:val="002300FA"/>
    <w:rsid w:val="002438A0"/>
    <w:rsid w:val="0027049B"/>
    <w:rsid w:val="0027544B"/>
    <w:rsid w:val="00282805"/>
    <w:rsid w:val="00283D5E"/>
    <w:rsid w:val="00287DC9"/>
    <w:rsid w:val="002947CA"/>
    <w:rsid w:val="002B162D"/>
    <w:rsid w:val="002B40B6"/>
    <w:rsid w:val="002B5DE8"/>
    <w:rsid w:val="002C12A3"/>
    <w:rsid w:val="002F04FF"/>
    <w:rsid w:val="00323A2D"/>
    <w:rsid w:val="00342796"/>
    <w:rsid w:val="00342F54"/>
    <w:rsid w:val="003730EB"/>
    <w:rsid w:val="00376D0B"/>
    <w:rsid w:val="003841A2"/>
    <w:rsid w:val="00385A67"/>
    <w:rsid w:val="003918FA"/>
    <w:rsid w:val="00391A14"/>
    <w:rsid w:val="003C0E66"/>
    <w:rsid w:val="003C1291"/>
    <w:rsid w:val="00430E9B"/>
    <w:rsid w:val="004314A6"/>
    <w:rsid w:val="0043693A"/>
    <w:rsid w:val="004459E4"/>
    <w:rsid w:val="00450550"/>
    <w:rsid w:val="00461FBA"/>
    <w:rsid w:val="00464426"/>
    <w:rsid w:val="0048204E"/>
    <w:rsid w:val="00484088"/>
    <w:rsid w:val="004964E9"/>
    <w:rsid w:val="004C73EA"/>
    <w:rsid w:val="004D0762"/>
    <w:rsid w:val="004D6422"/>
    <w:rsid w:val="004E2D6B"/>
    <w:rsid w:val="004E41A7"/>
    <w:rsid w:val="00512051"/>
    <w:rsid w:val="00514560"/>
    <w:rsid w:val="00516591"/>
    <w:rsid w:val="00520DC4"/>
    <w:rsid w:val="005242B5"/>
    <w:rsid w:val="005371DB"/>
    <w:rsid w:val="00574527"/>
    <w:rsid w:val="005922B3"/>
    <w:rsid w:val="005C2309"/>
    <w:rsid w:val="005C61FE"/>
    <w:rsid w:val="005F3DCF"/>
    <w:rsid w:val="005F4769"/>
    <w:rsid w:val="00614ACC"/>
    <w:rsid w:val="006238CE"/>
    <w:rsid w:val="00631C48"/>
    <w:rsid w:val="00634939"/>
    <w:rsid w:val="00690765"/>
    <w:rsid w:val="006A4BC8"/>
    <w:rsid w:val="006C5F63"/>
    <w:rsid w:val="006E3AE4"/>
    <w:rsid w:val="006F1C72"/>
    <w:rsid w:val="006F79C0"/>
    <w:rsid w:val="00700BF6"/>
    <w:rsid w:val="00712241"/>
    <w:rsid w:val="00714CC3"/>
    <w:rsid w:val="007179D4"/>
    <w:rsid w:val="007270E6"/>
    <w:rsid w:val="007278F3"/>
    <w:rsid w:val="00770711"/>
    <w:rsid w:val="007732D8"/>
    <w:rsid w:val="00781A20"/>
    <w:rsid w:val="00793907"/>
    <w:rsid w:val="007A4975"/>
    <w:rsid w:val="007B457C"/>
    <w:rsid w:val="007C4E44"/>
    <w:rsid w:val="007F0062"/>
    <w:rsid w:val="0084361D"/>
    <w:rsid w:val="008832B4"/>
    <w:rsid w:val="008C1884"/>
    <w:rsid w:val="008C1EBB"/>
    <w:rsid w:val="008D62D9"/>
    <w:rsid w:val="008E4FE5"/>
    <w:rsid w:val="008F33D3"/>
    <w:rsid w:val="00907766"/>
    <w:rsid w:val="0091312F"/>
    <w:rsid w:val="00945A29"/>
    <w:rsid w:val="009664F4"/>
    <w:rsid w:val="0098318E"/>
    <w:rsid w:val="009A7EFB"/>
    <w:rsid w:val="009C3319"/>
    <w:rsid w:val="009C37F5"/>
    <w:rsid w:val="009E3F39"/>
    <w:rsid w:val="009E4371"/>
    <w:rsid w:val="009F1ED0"/>
    <w:rsid w:val="00A115C3"/>
    <w:rsid w:val="00A30A9E"/>
    <w:rsid w:val="00A317A7"/>
    <w:rsid w:val="00A454C5"/>
    <w:rsid w:val="00A649D7"/>
    <w:rsid w:val="00A878A8"/>
    <w:rsid w:val="00AA4605"/>
    <w:rsid w:val="00AC167C"/>
    <w:rsid w:val="00AC6572"/>
    <w:rsid w:val="00AD5BBA"/>
    <w:rsid w:val="00AE0F42"/>
    <w:rsid w:val="00AE4893"/>
    <w:rsid w:val="00B002F7"/>
    <w:rsid w:val="00B058A6"/>
    <w:rsid w:val="00B147C7"/>
    <w:rsid w:val="00B25915"/>
    <w:rsid w:val="00B4693F"/>
    <w:rsid w:val="00B514F0"/>
    <w:rsid w:val="00B5768D"/>
    <w:rsid w:val="00B66A5A"/>
    <w:rsid w:val="00B77195"/>
    <w:rsid w:val="00BA17A8"/>
    <w:rsid w:val="00BB032C"/>
    <w:rsid w:val="00BB367D"/>
    <w:rsid w:val="00BC59EA"/>
    <w:rsid w:val="00BE059E"/>
    <w:rsid w:val="00BE647B"/>
    <w:rsid w:val="00BF38A4"/>
    <w:rsid w:val="00C04CFD"/>
    <w:rsid w:val="00C12788"/>
    <w:rsid w:val="00C31BF1"/>
    <w:rsid w:val="00C32A91"/>
    <w:rsid w:val="00C35BD2"/>
    <w:rsid w:val="00C44034"/>
    <w:rsid w:val="00C86C01"/>
    <w:rsid w:val="00CA2AF2"/>
    <w:rsid w:val="00CB0855"/>
    <w:rsid w:val="00CB1031"/>
    <w:rsid w:val="00CC2978"/>
    <w:rsid w:val="00CC78DC"/>
    <w:rsid w:val="00CE759E"/>
    <w:rsid w:val="00CF4998"/>
    <w:rsid w:val="00D053A9"/>
    <w:rsid w:val="00D23551"/>
    <w:rsid w:val="00D31E03"/>
    <w:rsid w:val="00D46587"/>
    <w:rsid w:val="00D5521D"/>
    <w:rsid w:val="00D63361"/>
    <w:rsid w:val="00D706FE"/>
    <w:rsid w:val="00D768FD"/>
    <w:rsid w:val="00D8263D"/>
    <w:rsid w:val="00D84E83"/>
    <w:rsid w:val="00D861EF"/>
    <w:rsid w:val="00D94AE4"/>
    <w:rsid w:val="00D95C5B"/>
    <w:rsid w:val="00DD3C44"/>
    <w:rsid w:val="00DF781D"/>
    <w:rsid w:val="00E15BDB"/>
    <w:rsid w:val="00E162A5"/>
    <w:rsid w:val="00E209A7"/>
    <w:rsid w:val="00E20F74"/>
    <w:rsid w:val="00E40125"/>
    <w:rsid w:val="00E41950"/>
    <w:rsid w:val="00E50C62"/>
    <w:rsid w:val="00E54988"/>
    <w:rsid w:val="00E65332"/>
    <w:rsid w:val="00E67020"/>
    <w:rsid w:val="00E86AFD"/>
    <w:rsid w:val="00EC79AA"/>
    <w:rsid w:val="00F31F0C"/>
    <w:rsid w:val="00F43353"/>
    <w:rsid w:val="00F56C6C"/>
    <w:rsid w:val="00F65C56"/>
    <w:rsid w:val="00F7242B"/>
    <w:rsid w:val="00F82ED8"/>
    <w:rsid w:val="00F8423C"/>
    <w:rsid w:val="00FA2158"/>
    <w:rsid w:val="00FA7914"/>
    <w:rsid w:val="00FB0868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5D8F722"/>
  <w15:docId w15:val="{F6EA90FF-62CB-4455-A2AF-8822BE40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B4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551"/>
  </w:style>
  <w:style w:type="paragraph" w:styleId="Fuzeile">
    <w:name w:val="footer"/>
    <w:basedOn w:val="Standard"/>
    <w:link w:val="FuzeileZchn"/>
    <w:uiPriority w:val="99"/>
    <w:unhideWhenUsed/>
    <w:rsid w:val="00D2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5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5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5BB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A7914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B4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F72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9F50-107B-42DE-BE42-32EDD125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Moseke</dc:creator>
  <cp:lastModifiedBy>Matthias Nothnagel</cp:lastModifiedBy>
  <cp:revision>10</cp:revision>
  <cp:lastPrinted>2020-02-13T08:33:00Z</cp:lastPrinted>
  <dcterms:created xsi:type="dcterms:W3CDTF">2020-02-11T12:44:00Z</dcterms:created>
  <dcterms:modified xsi:type="dcterms:W3CDTF">2020-02-13T09:21:00Z</dcterms:modified>
</cp:coreProperties>
</file>